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38" w:rsidRPr="00D01138" w:rsidRDefault="00D01138" w:rsidP="00D0113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7030A0"/>
          <w:sz w:val="48"/>
          <w:szCs w:val="48"/>
        </w:rPr>
      </w:pPr>
      <w:r w:rsidRPr="00D01138">
        <w:rPr>
          <w:rFonts w:ascii="Arial" w:hAnsi="Arial" w:cs="Arial"/>
          <w:b/>
          <w:color w:val="7030A0"/>
          <w:sz w:val="48"/>
          <w:szCs w:val="48"/>
        </w:rPr>
        <w:t>TWO SPECIAL OFFERS WHILST STOCKS LAST!</w:t>
      </w:r>
    </w:p>
    <w:p w:rsidR="00D01138" w:rsidRPr="00D01138" w:rsidRDefault="00D01138" w:rsidP="00D0113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70AD47" w:themeColor="accent6"/>
          <w:sz w:val="40"/>
          <w:szCs w:val="40"/>
        </w:rPr>
      </w:pPr>
    </w:p>
    <w:p w:rsidR="00D01138" w:rsidRPr="00D01138" w:rsidRDefault="00D01138" w:rsidP="00D0113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D01138">
        <w:rPr>
          <w:rFonts w:ascii="Arial" w:hAnsi="Arial"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FDE14C5" wp14:editId="45CF9C36">
            <wp:simplePos x="0" y="0"/>
            <wp:positionH relativeFrom="column">
              <wp:posOffset>3362989</wp:posOffset>
            </wp:positionH>
            <wp:positionV relativeFrom="paragraph">
              <wp:posOffset>611236</wp:posOffset>
            </wp:positionV>
            <wp:extent cx="3029803" cy="5387590"/>
            <wp:effectExtent l="476250" t="0" r="437515" b="194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g &amp; Tea Caddy Off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803" cy="5387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138">
        <w:rPr>
          <w:rFonts w:ascii="Arial" w:hAnsi="Arial" w:cs="Arial"/>
          <w:b/>
          <w:color w:val="70AD47" w:themeColor="accent6"/>
          <w:sz w:val="44"/>
          <w:szCs w:val="44"/>
        </w:rPr>
        <w:t>Look no further for the ideal Christmas present for that person who is tricky to buy for!</w:t>
      </w:r>
    </w:p>
    <w:p w:rsidR="00D01138" w:rsidRPr="009B6E5A" w:rsidRDefault="00D01138" w:rsidP="00D0113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01138" w:rsidRDefault="00D01138" w:rsidP="00D0113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01138">
        <w:rPr>
          <w:rFonts w:ascii="Arial" w:hAnsi="Arial" w:cs="Arial"/>
          <w:b/>
          <w:noProof/>
          <w:color w:val="FF0000"/>
          <w:sz w:val="32"/>
          <w:szCs w:val="32"/>
        </w:rPr>
        <w:t xml:space="preserve"> </w:t>
      </w:r>
    </w:p>
    <w:p w:rsidR="00D01138" w:rsidRDefault="00D01138"/>
    <w:p w:rsidR="00D01138" w:rsidRDefault="00D01138"/>
    <w:p w:rsidR="00D01138" w:rsidRDefault="00D01138"/>
    <w:p w:rsidR="00D01138" w:rsidRPr="00D01138" w:rsidRDefault="00D01138">
      <w:pPr>
        <w:rPr>
          <w:b/>
          <w:color w:val="7030A0"/>
          <w:sz w:val="52"/>
          <w:szCs w:val="52"/>
        </w:rPr>
      </w:pPr>
      <w:r w:rsidRPr="00D01138">
        <w:rPr>
          <w:b/>
          <w:color w:val="7030A0"/>
          <w:sz w:val="52"/>
          <w:szCs w:val="52"/>
        </w:rPr>
        <w:t xml:space="preserve">Suffragette Mug + </w:t>
      </w:r>
    </w:p>
    <w:p w:rsidR="00D01138" w:rsidRPr="00D01138" w:rsidRDefault="00D01138">
      <w:pPr>
        <w:rPr>
          <w:b/>
          <w:color w:val="7030A0"/>
          <w:sz w:val="52"/>
          <w:szCs w:val="52"/>
        </w:rPr>
      </w:pPr>
      <w:r w:rsidRPr="00D01138">
        <w:rPr>
          <w:b/>
          <w:color w:val="7030A0"/>
          <w:sz w:val="52"/>
          <w:szCs w:val="52"/>
        </w:rPr>
        <w:t xml:space="preserve">Suffragette Tea Caddy </w:t>
      </w:r>
    </w:p>
    <w:p w:rsidR="00820E22" w:rsidRPr="00D01138" w:rsidRDefault="00D01138">
      <w:pPr>
        <w:rPr>
          <w:b/>
          <w:color w:val="7030A0"/>
          <w:sz w:val="52"/>
          <w:szCs w:val="52"/>
        </w:rPr>
      </w:pPr>
      <w:r w:rsidRPr="00D01138">
        <w:rPr>
          <w:b/>
          <w:color w:val="7030A0"/>
          <w:sz w:val="52"/>
          <w:szCs w:val="52"/>
        </w:rPr>
        <w:t>£12.50</w:t>
      </w:r>
    </w:p>
    <w:p w:rsidR="00D01138" w:rsidRDefault="00D01138">
      <w:pPr>
        <w:rPr>
          <w:b/>
          <w:color w:val="70AD47" w:themeColor="accent6"/>
          <w:sz w:val="44"/>
          <w:szCs w:val="44"/>
        </w:rPr>
      </w:pPr>
    </w:p>
    <w:p w:rsidR="00D01138" w:rsidRDefault="00D01138">
      <w:pPr>
        <w:rPr>
          <w:b/>
          <w:color w:val="70AD47" w:themeColor="accent6"/>
          <w:sz w:val="44"/>
          <w:szCs w:val="44"/>
        </w:rPr>
      </w:pPr>
    </w:p>
    <w:p w:rsidR="00D01138" w:rsidRPr="00D01138" w:rsidRDefault="00D01138">
      <w:pPr>
        <w:rPr>
          <w:b/>
          <w:color w:val="70AD47" w:themeColor="accent6"/>
          <w:sz w:val="52"/>
          <w:szCs w:val="52"/>
        </w:rPr>
      </w:pPr>
      <w:r w:rsidRPr="00D01138">
        <w:rPr>
          <w:b/>
          <w:color w:val="70AD47" w:themeColor="accent6"/>
          <w:sz w:val="52"/>
          <w:szCs w:val="52"/>
        </w:rPr>
        <w:t xml:space="preserve">Centenary Mug + </w:t>
      </w:r>
    </w:p>
    <w:p w:rsidR="00D01138" w:rsidRDefault="00D01138">
      <w:pPr>
        <w:rPr>
          <w:b/>
          <w:color w:val="70AD47" w:themeColor="accent6"/>
          <w:sz w:val="52"/>
          <w:szCs w:val="52"/>
        </w:rPr>
      </w:pPr>
      <w:r w:rsidRPr="00D01138">
        <w:rPr>
          <w:b/>
          <w:color w:val="70AD47" w:themeColor="accent6"/>
          <w:sz w:val="52"/>
          <w:szCs w:val="52"/>
        </w:rPr>
        <w:t xml:space="preserve">Centenary Tea Towel </w:t>
      </w:r>
      <w:bookmarkStart w:id="0" w:name="_GoBack"/>
      <w:bookmarkEnd w:id="0"/>
    </w:p>
    <w:p w:rsidR="00D01138" w:rsidRPr="00D01138" w:rsidRDefault="00D01138">
      <w:pPr>
        <w:rPr>
          <w:b/>
          <w:color w:val="70AD47" w:themeColor="accent6"/>
          <w:sz w:val="52"/>
          <w:szCs w:val="52"/>
        </w:rPr>
      </w:pPr>
      <w:r w:rsidRPr="00D01138"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1023469</wp:posOffset>
            </wp:positionV>
            <wp:extent cx="5199797" cy="2924824"/>
            <wp:effectExtent l="361950" t="438150" r="458470" b="427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g &amp; Tea Towel Off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97" cy="292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138">
        <w:rPr>
          <w:b/>
          <w:color w:val="70AD47" w:themeColor="accent6"/>
          <w:sz w:val="52"/>
          <w:szCs w:val="52"/>
        </w:rPr>
        <w:t>£11.50</w:t>
      </w:r>
    </w:p>
    <w:sectPr w:rsidR="00D01138" w:rsidRPr="00D01138" w:rsidSect="00D01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38"/>
    <w:rsid w:val="00213B69"/>
    <w:rsid w:val="00820E22"/>
    <w:rsid w:val="00D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7807"/>
  <w15:chartTrackingRefBased/>
  <w15:docId w15:val="{BBD38E71-149C-4221-9836-BD69561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2018-10-16T11:37:00Z</cp:lastPrinted>
  <dcterms:created xsi:type="dcterms:W3CDTF">2018-10-16T11:29:00Z</dcterms:created>
  <dcterms:modified xsi:type="dcterms:W3CDTF">2018-10-16T11:38:00Z</dcterms:modified>
</cp:coreProperties>
</file>